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0CDE" w:rsidRDefault="00E70CDE">
      <w:pPr>
        <w:rPr>
          <w:sz w:val="28"/>
          <w:szCs w:val="28"/>
        </w:rPr>
      </w:pPr>
      <w:r>
        <w:rPr>
          <w:sz w:val="28"/>
          <w:szCs w:val="28"/>
        </w:rPr>
        <w:t>Miss J and Maggie May</w:t>
      </w:r>
      <w:bookmarkStart w:id="0" w:name="_GoBack"/>
      <w:bookmarkEnd w:id="0"/>
      <w:r w:rsidR="00A105DB">
        <w:rPr>
          <w:sz w:val="28"/>
          <w:szCs w:val="28"/>
        </w:rPr>
        <w:t xml:space="preserve">                                                                                                                                                                                                                                                                                                                                                                                                                                                                                                                                                                                                                                                                                                                                                                                                                                                                                                                                                                                                                                                                             </w:t>
      </w:r>
    </w:p>
    <w:p w:rsidR="00306BE9" w:rsidRPr="00E5657B" w:rsidRDefault="00E5657B">
      <w:pPr>
        <w:rPr>
          <w:sz w:val="28"/>
          <w:szCs w:val="28"/>
        </w:rPr>
      </w:pPr>
      <w:r w:rsidRPr="00E5657B">
        <w:rPr>
          <w:sz w:val="28"/>
          <w:szCs w:val="28"/>
        </w:rPr>
        <w:t>Explain how the characteristics of disciplined inquiry are related or relevant to your assigned section in Chapter 7.   Apply at least five examples from your assigned section to these related inquiry characteristics.</w:t>
      </w:r>
      <w:r>
        <w:rPr>
          <w:sz w:val="28"/>
          <w:szCs w:val="28"/>
        </w:rPr>
        <w:t xml:space="preserve">   Try to integrate as </w:t>
      </w:r>
      <w:r w:rsidRPr="00E5657B">
        <w:rPr>
          <w:sz w:val="28"/>
          <w:szCs w:val="28"/>
        </w:rPr>
        <w:t>many of these disciplined inquiry characteristics</w:t>
      </w:r>
      <w:r>
        <w:rPr>
          <w:sz w:val="28"/>
          <w:szCs w:val="28"/>
        </w:rPr>
        <w:t xml:space="preserve"> that apply</w:t>
      </w:r>
      <w:r w:rsidRPr="00E5657B">
        <w:rPr>
          <w:sz w:val="28"/>
          <w:szCs w:val="28"/>
        </w:rPr>
        <w:t xml:space="preserve"> in</w:t>
      </w:r>
      <w:r>
        <w:rPr>
          <w:sz w:val="28"/>
          <w:szCs w:val="28"/>
        </w:rPr>
        <w:t>to your present</w:t>
      </w:r>
      <w:r w:rsidR="00CE7A92">
        <w:rPr>
          <w:sz w:val="28"/>
          <w:szCs w:val="28"/>
        </w:rPr>
        <w:t>at</w:t>
      </w:r>
      <w:r>
        <w:rPr>
          <w:sz w:val="28"/>
          <w:szCs w:val="28"/>
        </w:rPr>
        <w:t>ion</w:t>
      </w:r>
      <w:r w:rsidRPr="00E5657B">
        <w:rPr>
          <w:sz w:val="28"/>
          <w:szCs w:val="28"/>
        </w:rPr>
        <w:t xml:space="preserve">. </w:t>
      </w:r>
    </w:p>
    <w:p w:rsidR="00E5657B" w:rsidRPr="003B3B34" w:rsidRDefault="00E5657B" w:rsidP="00C23A95">
      <w:pPr>
        <w:rPr>
          <w:sz w:val="28"/>
          <w:szCs w:val="28"/>
          <w:u w:val="single"/>
        </w:rPr>
      </w:pPr>
      <w:r w:rsidRPr="003B3B34">
        <w:rPr>
          <w:sz w:val="28"/>
          <w:szCs w:val="28"/>
          <w:u w:val="single"/>
        </w:rPr>
        <w:t>Disciplined Inquiry Characteristics</w:t>
      </w:r>
    </w:p>
    <w:p w:rsidR="00E5657B" w:rsidRDefault="00E5657B" w:rsidP="00E5657B">
      <w:pPr>
        <w:pStyle w:val="ListParagraph"/>
        <w:numPr>
          <w:ilvl w:val="0"/>
          <w:numId w:val="1"/>
        </w:numPr>
        <w:rPr>
          <w:sz w:val="28"/>
          <w:szCs w:val="28"/>
        </w:rPr>
      </w:pPr>
      <w:r w:rsidRPr="00E5657B">
        <w:rPr>
          <w:sz w:val="28"/>
          <w:szCs w:val="28"/>
        </w:rPr>
        <w:t>Teaching and Learning Must Have Purpose</w:t>
      </w:r>
    </w:p>
    <w:p w:rsidR="00A105DB" w:rsidRDefault="00A105DB" w:rsidP="00A105DB">
      <w:pPr>
        <w:pStyle w:val="ListParagraph"/>
        <w:rPr>
          <w:sz w:val="28"/>
          <w:szCs w:val="28"/>
        </w:rPr>
      </w:pPr>
      <w:r>
        <w:rPr>
          <w:sz w:val="28"/>
          <w:szCs w:val="28"/>
        </w:rPr>
        <w:t>Students have choice in content when project is specified. This gives students ownership of the project.</w:t>
      </w:r>
    </w:p>
    <w:p w:rsidR="00E70CDE" w:rsidRDefault="00E70CDE" w:rsidP="00A105DB">
      <w:pPr>
        <w:pStyle w:val="ListParagraph"/>
        <w:rPr>
          <w:sz w:val="28"/>
          <w:szCs w:val="28"/>
        </w:rPr>
      </w:pPr>
      <w:r>
        <w:rPr>
          <w:sz w:val="28"/>
          <w:szCs w:val="28"/>
        </w:rPr>
        <w:t>Controversial issues are included and approached clearly and rationally.</w:t>
      </w:r>
    </w:p>
    <w:p w:rsidR="00E70CDE" w:rsidRPr="00E5657B" w:rsidRDefault="00E70CDE" w:rsidP="00E70CDE">
      <w:pPr>
        <w:pStyle w:val="ListParagraph"/>
        <w:rPr>
          <w:sz w:val="28"/>
          <w:szCs w:val="28"/>
        </w:rPr>
      </w:pPr>
      <w:r>
        <w:rPr>
          <w:sz w:val="28"/>
          <w:szCs w:val="28"/>
        </w:rPr>
        <w:t>Understand perspectives of those with different beliefs because we live in a multicultural world.</w:t>
      </w:r>
    </w:p>
    <w:p w:rsidR="00E5657B" w:rsidRDefault="00E5657B" w:rsidP="00E5657B">
      <w:pPr>
        <w:pStyle w:val="ListParagraph"/>
        <w:numPr>
          <w:ilvl w:val="0"/>
          <w:numId w:val="1"/>
        </w:numPr>
        <w:rPr>
          <w:sz w:val="28"/>
          <w:szCs w:val="28"/>
        </w:rPr>
      </w:pPr>
      <w:r w:rsidRPr="00E5657B">
        <w:rPr>
          <w:sz w:val="28"/>
          <w:szCs w:val="28"/>
        </w:rPr>
        <w:t>Learning Means In-Depth Understanding</w:t>
      </w:r>
    </w:p>
    <w:p w:rsidR="00A105DB" w:rsidRDefault="00A105DB" w:rsidP="00A105DB">
      <w:pPr>
        <w:pStyle w:val="ListParagraph"/>
        <w:rPr>
          <w:sz w:val="28"/>
          <w:szCs w:val="28"/>
        </w:rPr>
      </w:pPr>
      <w:r>
        <w:rPr>
          <w:sz w:val="28"/>
          <w:szCs w:val="28"/>
        </w:rPr>
        <w:t>Use comparison to build prior knowledge into in-depth understanding.</w:t>
      </w:r>
    </w:p>
    <w:p w:rsidR="00E70CDE" w:rsidRDefault="00E70CDE" w:rsidP="00E70CDE">
      <w:pPr>
        <w:pStyle w:val="ListParagraph"/>
        <w:rPr>
          <w:sz w:val="28"/>
          <w:szCs w:val="28"/>
        </w:rPr>
      </w:pPr>
      <w:r>
        <w:rPr>
          <w:sz w:val="28"/>
          <w:szCs w:val="28"/>
        </w:rPr>
        <w:t>Controversial issues are included and approached clearly and rationally</w:t>
      </w:r>
      <w:r>
        <w:rPr>
          <w:sz w:val="28"/>
          <w:szCs w:val="28"/>
        </w:rPr>
        <w:t xml:space="preserve"> because such controversies are what human societies are built on</w:t>
      </w:r>
      <w:r>
        <w:rPr>
          <w:sz w:val="28"/>
          <w:szCs w:val="28"/>
        </w:rPr>
        <w:t>.</w:t>
      </w:r>
    </w:p>
    <w:p w:rsidR="00E70CDE" w:rsidRPr="00E5657B" w:rsidRDefault="00E70CDE" w:rsidP="00E70CDE">
      <w:pPr>
        <w:pStyle w:val="ListParagraph"/>
        <w:rPr>
          <w:sz w:val="28"/>
          <w:szCs w:val="28"/>
        </w:rPr>
      </w:pPr>
      <w:r>
        <w:rPr>
          <w:sz w:val="28"/>
          <w:szCs w:val="28"/>
        </w:rPr>
        <w:t>Use grouping to connect content.</w:t>
      </w:r>
    </w:p>
    <w:p w:rsidR="00E70CDE" w:rsidRPr="00E5657B" w:rsidRDefault="00E70CDE" w:rsidP="00A105DB">
      <w:pPr>
        <w:pStyle w:val="ListParagraph"/>
        <w:rPr>
          <w:sz w:val="28"/>
          <w:szCs w:val="28"/>
        </w:rPr>
      </w:pPr>
      <w:r>
        <w:rPr>
          <w:sz w:val="28"/>
          <w:szCs w:val="28"/>
        </w:rPr>
        <w:t>Understand perspectives of those with different beliefs because we live in a multicultural world.</w:t>
      </w:r>
    </w:p>
    <w:p w:rsidR="00E5657B" w:rsidRDefault="00E5657B" w:rsidP="00E5657B">
      <w:pPr>
        <w:pStyle w:val="ListParagraph"/>
        <w:numPr>
          <w:ilvl w:val="0"/>
          <w:numId w:val="1"/>
        </w:numPr>
        <w:rPr>
          <w:sz w:val="28"/>
          <w:szCs w:val="28"/>
        </w:rPr>
      </w:pPr>
      <w:r w:rsidRPr="00E5657B">
        <w:rPr>
          <w:sz w:val="28"/>
          <w:szCs w:val="28"/>
        </w:rPr>
        <w:t>Instruction Must Build on Students’ Prior Knowledge</w:t>
      </w:r>
    </w:p>
    <w:p w:rsidR="00A105DB" w:rsidRDefault="00A105DB" w:rsidP="00A105DB">
      <w:pPr>
        <w:pStyle w:val="ListParagraph"/>
        <w:rPr>
          <w:sz w:val="28"/>
          <w:szCs w:val="28"/>
        </w:rPr>
      </w:pPr>
      <w:r>
        <w:rPr>
          <w:sz w:val="28"/>
          <w:szCs w:val="28"/>
        </w:rPr>
        <w:t xml:space="preserve">Students have a choice of a variety of project (PowerPoint, mosaic, poster, </w:t>
      </w:r>
      <w:r w:rsidR="00E70CDE">
        <w:rPr>
          <w:sz w:val="28"/>
          <w:szCs w:val="28"/>
        </w:rPr>
        <w:t>and other</w:t>
      </w:r>
      <w:r>
        <w:rPr>
          <w:sz w:val="28"/>
          <w:szCs w:val="28"/>
        </w:rPr>
        <w:t xml:space="preserve"> media)        </w:t>
      </w:r>
    </w:p>
    <w:p w:rsidR="00A105DB" w:rsidRPr="00E70CDE" w:rsidRDefault="00A105DB" w:rsidP="00E70CDE">
      <w:pPr>
        <w:pStyle w:val="ListParagraph"/>
        <w:rPr>
          <w:sz w:val="28"/>
          <w:szCs w:val="28"/>
        </w:rPr>
      </w:pPr>
      <w:r>
        <w:rPr>
          <w:sz w:val="28"/>
          <w:szCs w:val="28"/>
        </w:rPr>
        <w:t>Use comparison to build prior knowledge into in-depth understanding.</w:t>
      </w:r>
      <w:r w:rsidRPr="00E70CDE">
        <w:rPr>
          <w:sz w:val="28"/>
          <w:szCs w:val="28"/>
        </w:rPr>
        <w:t xml:space="preserve">                                                                                                                                                                                                                                                                                                                                                                                                                                                                                                                                             </w:t>
      </w:r>
    </w:p>
    <w:p w:rsidR="00A105DB" w:rsidRPr="00E5657B" w:rsidRDefault="00A105DB" w:rsidP="00A105DB">
      <w:pPr>
        <w:pStyle w:val="ListParagraph"/>
        <w:rPr>
          <w:sz w:val="28"/>
          <w:szCs w:val="28"/>
        </w:rPr>
      </w:pPr>
      <w:r>
        <w:rPr>
          <w:sz w:val="28"/>
          <w:szCs w:val="28"/>
        </w:rPr>
        <w:t>Students have choice in content when project is specified.</w:t>
      </w:r>
    </w:p>
    <w:p w:rsidR="00A105DB" w:rsidRDefault="00E5657B" w:rsidP="00E5657B">
      <w:pPr>
        <w:pStyle w:val="ListParagraph"/>
        <w:numPr>
          <w:ilvl w:val="0"/>
          <w:numId w:val="1"/>
        </w:numPr>
        <w:rPr>
          <w:sz w:val="28"/>
          <w:szCs w:val="28"/>
        </w:rPr>
      </w:pPr>
      <w:r w:rsidRPr="00E5657B">
        <w:rPr>
          <w:sz w:val="28"/>
          <w:szCs w:val="28"/>
        </w:rPr>
        <w:t>People Learn Through Disciplined Inquiry</w:t>
      </w:r>
      <w:r w:rsidR="00A105DB">
        <w:rPr>
          <w:sz w:val="28"/>
          <w:szCs w:val="28"/>
        </w:rPr>
        <w:t xml:space="preserve">                              </w:t>
      </w:r>
    </w:p>
    <w:p w:rsidR="00A105DB" w:rsidRDefault="00A105DB" w:rsidP="00A105DB">
      <w:pPr>
        <w:pStyle w:val="ListParagraph"/>
        <w:rPr>
          <w:sz w:val="28"/>
          <w:szCs w:val="28"/>
        </w:rPr>
      </w:pPr>
      <w:r>
        <w:rPr>
          <w:sz w:val="28"/>
          <w:szCs w:val="28"/>
        </w:rPr>
        <w:t xml:space="preserve">Students have a choice of a variety of project (PowerPoint, mosaic, poster, and other media)   </w:t>
      </w:r>
    </w:p>
    <w:p w:rsidR="00E5657B" w:rsidRPr="00E5657B" w:rsidRDefault="00A105DB" w:rsidP="00A105DB">
      <w:pPr>
        <w:pStyle w:val="ListParagraph"/>
        <w:rPr>
          <w:sz w:val="28"/>
          <w:szCs w:val="28"/>
        </w:rPr>
      </w:pPr>
      <w:r>
        <w:rPr>
          <w:sz w:val="28"/>
          <w:szCs w:val="28"/>
        </w:rPr>
        <w:t xml:space="preserve">Independent projects in which the students select what they want to study.                                                                                                                                                                                                                                                                                                                                                                                                                                                                                                                                                        </w:t>
      </w:r>
    </w:p>
    <w:p w:rsidR="00E5657B" w:rsidRDefault="00E5657B" w:rsidP="00E5657B">
      <w:pPr>
        <w:pStyle w:val="ListParagraph"/>
        <w:numPr>
          <w:ilvl w:val="0"/>
          <w:numId w:val="1"/>
        </w:numPr>
        <w:rPr>
          <w:sz w:val="28"/>
          <w:szCs w:val="28"/>
        </w:rPr>
      </w:pPr>
      <w:r w:rsidRPr="00E5657B">
        <w:rPr>
          <w:sz w:val="28"/>
          <w:szCs w:val="28"/>
        </w:rPr>
        <w:t>Teaching Means Scaffolding</w:t>
      </w:r>
    </w:p>
    <w:p w:rsidR="00A105DB" w:rsidRDefault="00A105DB" w:rsidP="00A105DB">
      <w:pPr>
        <w:pStyle w:val="ListParagraph"/>
        <w:rPr>
          <w:sz w:val="28"/>
          <w:szCs w:val="28"/>
        </w:rPr>
      </w:pPr>
      <w:r>
        <w:rPr>
          <w:sz w:val="28"/>
          <w:szCs w:val="28"/>
        </w:rPr>
        <w:t>Choice of project expanded student’s repertoire of learning strategies.</w:t>
      </w:r>
    </w:p>
    <w:p w:rsidR="00A105DB" w:rsidRDefault="00A105DB" w:rsidP="00A105DB">
      <w:pPr>
        <w:pStyle w:val="ListParagraph"/>
        <w:rPr>
          <w:sz w:val="28"/>
          <w:szCs w:val="28"/>
        </w:rPr>
      </w:pPr>
      <w:r>
        <w:rPr>
          <w:sz w:val="28"/>
          <w:szCs w:val="28"/>
        </w:rPr>
        <w:t>Make connections between prior knowledge and interest with new content to engage learning.</w:t>
      </w:r>
    </w:p>
    <w:p w:rsidR="00E70CDE" w:rsidRPr="00E5657B" w:rsidRDefault="00E70CDE" w:rsidP="00A105DB">
      <w:pPr>
        <w:pStyle w:val="ListParagraph"/>
        <w:rPr>
          <w:sz w:val="28"/>
          <w:szCs w:val="28"/>
        </w:rPr>
      </w:pPr>
      <w:proofErr w:type="gramStart"/>
      <w:r>
        <w:rPr>
          <w:sz w:val="28"/>
          <w:szCs w:val="28"/>
        </w:rPr>
        <w:t>Introducing heterogeneous topics into homogeneous classrooms.</w:t>
      </w:r>
      <w:proofErr w:type="gramEnd"/>
      <w:r>
        <w:rPr>
          <w:sz w:val="28"/>
          <w:szCs w:val="28"/>
        </w:rPr>
        <w:t xml:space="preserve"> </w:t>
      </w:r>
    </w:p>
    <w:p w:rsidR="00E5657B" w:rsidRDefault="00E5657B" w:rsidP="00E5657B">
      <w:pPr>
        <w:pStyle w:val="ListParagraph"/>
        <w:numPr>
          <w:ilvl w:val="0"/>
          <w:numId w:val="1"/>
        </w:numPr>
        <w:rPr>
          <w:sz w:val="28"/>
          <w:szCs w:val="28"/>
        </w:rPr>
      </w:pPr>
      <w:r w:rsidRPr="00E5657B">
        <w:rPr>
          <w:sz w:val="28"/>
          <w:szCs w:val="28"/>
        </w:rPr>
        <w:t>Constructive Assessment</w:t>
      </w:r>
    </w:p>
    <w:p w:rsidR="00A105DB" w:rsidRPr="00E5657B" w:rsidRDefault="00A105DB" w:rsidP="00A105DB">
      <w:pPr>
        <w:pStyle w:val="ListParagraph"/>
        <w:rPr>
          <w:sz w:val="28"/>
          <w:szCs w:val="28"/>
        </w:rPr>
      </w:pPr>
      <w:r>
        <w:rPr>
          <w:sz w:val="28"/>
          <w:szCs w:val="28"/>
        </w:rPr>
        <w:lastRenderedPageBreak/>
        <w:t xml:space="preserve">Students have a choice of a variety of project (PowerPoint, mosaic, poster, other media)                                                                                                                                                                                                                                                                                                                                                                                                                                                                                                                                                           </w:t>
      </w:r>
    </w:p>
    <w:p w:rsidR="00A105DB" w:rsidRPr="00E5657B" w:rsidRDefault="00A105DB" w:rsidP="00A105DB">
      <w:pPr>
        <w:pStyle w:val="ListParagraph"/>
        <w:rPr>
          <w:sz w:val="28"/>
          <w:szCs w:val="28"/>
        </w:rPr>
      </w:pPr>
    </w:p>
    <w:p w:rsidR="00E5657B" w:rsidRPr="00E5657B" w:rsidRDefault="00E5657B">
      <w:pPr>
        <w:rPr>
          <w:sz w:val="28"/>
          <w:szCs w:val="28"/>
        </w:rPr>
      </w:pPr>
    </w:p>
    <w:p w:rsidR="00E5657B" w:rsidRPr="00E5657B" w:rsidRDefault="00E5657B">
      <w:pPr>
        <w:rPr>
          <w:b/>
          <w:sz w:val="28"/>
          <w:szCs w:val="28"/>
        </w:rPr>
      </w:pPr>
      <w:r w:rsidRPr="00E5657B">
        <w:rPr>
          <w:b/>
          <w:sz w:val="28"/>
          <w:szCs w:val="28"/>
        </w:rPr>
        <w:t>Section Assignments:</w:t>
      </w:r>
    </w:p>
    <w:p w:rsidR="00E5657B" w:rsidRPr="00E5657B" w:rsidRDefault="00E5657B">
      <w:pPr>
        <w:rPr>
          <w:sz w:val="28"/>
          <w:szCs w:val="28"/>
        </w:rPr>
      </w:pPr>
      <w:r w:rsidRPr="00E5657B">
        <w:rPr>
          <w:sz w:val="28"/>
          <w:szCs w:val="28"/>
        </w:rPr>
        <w:t>Creativity and the Construction of Meaning</w:t>
      </w:r>
      <w:r w:rsidR="00C23A95">
        <w:rPr>
          <w:sz w:val="28"/>
          <w:szCs w:val="28"/>
        </w:rPr>
        <w:t xml:space="preserve"> (p. 75)</w:t>
      </w:r>
    </w:p>
    <w:p w:rsidR="00E5657B" w:rsidRPr="00E5657B" w:rsidRDefault="00E5657B">
      <w:pPr>
        <w:rPr>
          <w:sz w:val="28"/>
          <w:szCs w:val="28"/>
        </w:rPr>
      </w:pPr>
      <w:r w:rsidRPr="00E5657B">
        <w:rPr>
          <w:sz w:val="28"/>
          <w:szCs w:val="28"/>
        </w:rPr>
        <w:t>Choices, Connections and Comparisons</w:t>
      </w:r>
      <w:r w:rsidR="00C23A95">
        <w:rPr>
          <w:sz w:val="28"/>
          <w:szCs w:val="28"/>
        </w:rPr>
        <w:t xml:space="preserve"> (p. 77)</w:t>
      </w:r>
    </w:p>
    <w:p w:rsidR="00E5657B" w:rsidRPr="00E5657B" w:rsidRDefault="00E5657B">
      <w:pPr>
        <w:rPr>
          <w:sz w:val="28"/>
          <w:szCs w:val="28"/>
        </w:rPr>
      </w:pPr>
      <w:r w:rsidRPr="00E5657B">
        <w:rPr>
          <w:sz w:val="28"/>
          <w:szCs w:val="28"/>
        </w:rPr>
        <w:t>Multiple Forms of Media in the History Classroom</w:t>
      </w:r>
      <w:r w:rsidR="00C23A95">
        <w:rPr>
          <w:sz w:val="28"/>
          <w:szCs w:val="28"/>
        </w:rPr>
        <w:t xml:space="preserve"> (p. 79)</w:t>
      </w:r>
    </w:p>
    <w:p w:rsidR="00E5657B" w:rsidRPr="00E5657B" w:rsidRDefault="00E5657B">
      <w:pPr>
        <w:rPr>
          <w:sz w:val="28"/>
          <w:szCs w:val="28"/>
        </w:rPr>
      </w:pPr>
    </w:p>
    <w:p w:rsidR="00E5657B" w:rsidRPr="00E5657B" w:rsidRDefault="00E5657B">
      <w:pPr>
        <w:rPr>
          <w:sz w:val="28"/>
          <w:szCs w:val="28"/>
        </w:rPr>
      </w:pPr>
    </w:p>
    <w:sectPr w:rsidR="00E5657B" w:rsidRPr="00E5657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8914757"/>
    <w:multiLevelType w:val="hybridMultilevel"/>
    <w:tmpl w:val="4926BA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5657B"/>
    <w:rsid w:val="00286C6D"/>
    <w:rsid w:val="003B3B34"/>
    <w:rsid w:val="00533948"/>
    <w:rsid w:val="00752D48"/>
    <w:rsid w:val="00781226"/>
    <w:rsid w:val="007A3F5A"/>
    <w:rsid w:val="00A105DB"/>
    <w:rsid w:val="00C23A95"/>
    <w:rsid w:val="00CE7A92"/>
    <w:rsid w:val="00E5657B"/>
    <w:rsid w:val="00E70CD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5657B"/>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5657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713</Words>
  <Characters>4067</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Timothy Quezada</dc:creator>
  <cp:lastModifiedBy>Student</cp:lastModifiedBy>
  <cp:revision>2</cp:revision>
  <dcterms:created xsi:type="dcterms:W3CDTF">2014-11-12T10:08:00Z</dcterms:created>
  <dcterms:modified xsi:type="dcterms:W3CDTF">2014-11-12T10:08:00Z</dcterms:modified>
</cp:coreProperties>
</file>